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CA" w:rsidRPr="009028CF" w:rsidRDefault="00B9699C">
      <w:pPr>
        <w:rPr>
          <w:rFonts w:ascii="Times New Roman" w:eastAsiaTheme="minorEastAsia" w:hAnsi="Times New Roman" w:cs="Times New Roman"/>
          <w:sz w:val="32"/>
          <w:szCs w:val="32"/>
        </w:rPr>
      </w:pPr>
      <w:r w:rsidRPr="009028CF">
        <w:rPr>
          <w:rFonts w:ascii="Times New Roman" w:eastAsiaTheme="minorEastAsia" w:hAnsiTheme="minorEastAsia" w:cs="Times New Roman"/>
          <w:sz w:val="32"/>
          <w:szCs w:val="32"/>
        </w:rPr>
        <w:t>附件：</w:t>
      </w:r>
    </w:p>
    <w:p w:rsidR="00ED6BCA" w:rsidRDefault="00B9699C">
      <w:pPr>
        <w:jc w:val="center"/>
        <w:rPr>
          <w:rFonts w:ascii="方正小标宋简体" w:eastAsia="方正小标宋简体" w:hAnsiTheme="minorEastAsia" w:cs="Times New Roman" w:hint="eastAsia"/>
          <w:color w:val="000000"/>
          <w:kern w:val="0"/>
          <w:sz w:val="44"/>
          <w:szCs w:val="44"/>
        </w:rPr>
      </w:pPr>
      <w:r w:rsidRPr="009028CF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2017</w:t>
      </w:r>
      <w:r w:rsidRPr="009028CF">
        <w:rPr>
          <w:rFonts w:ascii="方正小标宋简体" w:eastAsia="方正小标宋简体" w:hAnsiTheme="minorEastAsia" w:cs="Times New Roman" w:hint="eastAsia"/>
          <w:color w:val="000000"/>
          <w:kern w:val="0"/>
          <w:sz w:val="44"/>
          <w:szCs w:val="44"/>
        </w:rPr>
        <w:t>年度第一批绿色建筑评价标识项目</w:t>
      </w:r>
    </w:p>
    <w:p w:rsidR="009028CF" w:rsidRPr="009028CF" w:rsidRDefault="009028CF">
      <w:pPr>
        <w:jc w:val="center"/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</w:pPr>
    </w:p>
    <w:tbl>
      <w:tblPr>
        <w:tblW w:w="13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03"/>
        <w:gridCol w:w="3241"/>
        <w:gridCol w:w="3846"/>
        <w:gridCol w:w="1327"/>
        <w:gridCol w:w="737"/>
        <w:gridCol w:w="884"/>
        <w:gridCol w:w="1327"/>
      </w:tblGrid>
      <w:tr w:rsidR="00ED6BCA">
        <w:trPr>
          <w:cantSplit/>
          <w:tblHeader/>
          <w:jc w:val="center"/>
        </w:trPr>
        <w:tc>
          <w:tcPr>
            <w:tcW w:w="81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序号</w:t>
            </w: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项目类型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项目名称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申报单位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标识阶段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标识星级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地区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建筑面积</w:t>
            </w:r>
          </w:p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（万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）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公共建筑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中建总部国际一期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ind w:firstLineChars="200" w:firstLine="48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中建信和地产有限公司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9.16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公共建筑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长沙市亘晟门窗整体移址建设项目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1#</w:t>
            </w: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综合楼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ind w:firstLineChars="200" w:firstLine="48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长沙市亘晟门窗有限公司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0.47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公共建筑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长沙磁浮工程车辆段附属楼项目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湖南磁浮交通发展股份有限公司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1.04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公共建筑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bCs/>
                <w:sz w:val="24"/>
                <w:szCs w:val="24"/>
              </w:rPr>
              <w:t>长沙市火车南站站前东广场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bCs/>
                <w:sz w:val="24"/>
                <w:szCs w:val="24"/>
              </w:rPr>
              <w:t>长沙市武广新城开发建设有限责任公司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16.93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住宅建筑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郡原美村三期（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区）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标段（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1-1#~1-9#</w:t>
            </w: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2-1#-2-13#</w:t>
            </w: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2-22#</w:t>
            </w: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2-23#</w:t>
            </w: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湖南中锴置业有限公司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22.7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住宅建筑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长沙恒大御景天下城一期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ind w:firstLineChars="200" w:firstLine="48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长沙湘江名苑房地产有限公司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23.30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住宅建筑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麓山丰联项目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ind w:firstLineChars="200" w:firstLine="48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湖南丰联置业有限公司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4.36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公共建筑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长沙职业技术学院新校区（一期）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长沙职业技术学院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12.9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公共建筑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长沙职业技术学院特殊教育大楼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长沙职业技术学院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公共建筑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长沙市第二十中学</w:t>
            </w:r>
          </w:p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整体提质改造及校园周边环境整治项目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长沙市麓山滨江实验学校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3.1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公共建筑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长沙市双新小学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长沙市芙蓉区教育局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1.97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住宅建筑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荷叶村保障性住房项目（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1-4#</w:t>
            </w: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长沙市城北投资有限公司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9.2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公共建筑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长沙市芙蓉区大同小学原址扩地重建项目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长沙市芙蓉区教育局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0.69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住宅建筑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创远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湘江壹号三期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栋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长沙创远置业有限公司、湖南绿碳建筑科技有限公司、湖南诚士建筑规划设计有限公司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11.17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住宅建筑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青苹果园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（一期）住宅小区建设项目（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1#~6#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14#~20#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栋住宅）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长沙青苹果数据城投资开发有限责任公司、中机国际工程设计研究院有限责任公司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13.39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住宅建筑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万科金域国际一期（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栋）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湖南百汇投资有限公司、长沙市城市建设科学研究院、深圳市华阳国际工程设计有限公司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20.75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住宅建筑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新源石油公司总部及东风商用车服务中心（公租房）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湖南省新源石油股份有限公司、湖南绿碳建筑科技有限公司、湖南方圆建筑工程设计有限公司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2.17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住宅建筑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星湖湾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高层住宅小区（二期）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湖南京宁置业有限公司、中机国际工程设计研究院有限责任公司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19.2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住宅建筑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浏阳恒大华府三期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1-13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栋住宅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浏阳金碧置业有限公司、湖南诚士建筑规划设计有限公司、长沙绿建节能科技有限公司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浏阳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14.86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住宅建筑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晟通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·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梅溪湖国际总部中心一期北地块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湖南晟通置业有限公司、深圳市物业国际建筑设计有限公司、湖南大学设计研究院有限公司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27.46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公共建筑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长沙世茂广场项目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长沙世茂投资有限公司、长沙绿建节能科技有限公司、湖南省建筑设计院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22.67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公共建筑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万博汇名邸三期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号项目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长沙盛和房地产开发有限公司、长沙绿建节能科技有限公司、湖南省建筑设计院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13.15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bCs/>
                <w:sz w:val="24"/>
                <w:szCs w:val="24"/>
              </w:rPr>
              <w:t>公建建筑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bCs/>
                <w:sz w:val="24"/>
                <w:szCs w:val="24"/>
              </w:rPr>
              <w:t>长沙县妇幼保健院整体搬迁建设项目（医疗保健综合楼）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bCs/>
                <w:sz w:val="24"/>
                <w:szCs w:val="24"/>
              </w:rPr>
              <w:t>长沙县妇幼保健院、中机国际工程设计研究院有限责任公司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bCs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bCs/>
                <w:sz w:val="24"/>
                <w:szCs w:val="24"/>
              </w:rPr>
              <w:t>二星级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5.56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公共建筑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天街国际广场二期工程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10#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栋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湖南江域置业有限公司、长沙绿建节能科技有限公司、中机国际工程设计研究院有限责任公司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4.85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公共建筑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长沙佳兆业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云顶梅溪湖二期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F32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地块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湖南鼎诚达房地产开发有限公司、长沙绿建节能科技有限公司、中机国际工程设计研究院有限责任公司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2.3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公共建筑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长沙广发银行大厦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湖南银健滨江置业有限公司、北京市建筑设计研究院深圳院、湖南大学设计研究院有限公司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10.97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公共建筑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长沙金茂梅溪湖国际广场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号社区商业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长沙金茂梅溪湖国际广场置业有限公司、长沙绿建节能科技有限公司、中机国际工程设计研究院有限责任公司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0.41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公共建筑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长沙金茂梅溪湖国际广场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号社区商业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长沙金茂梅溪湖国际广场置业有限公司、长沙绿建节能科技有限公司、北京市建筑设计研究院有限公司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0.3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公共建筑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泰贞国际金融中心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湖南现代投资置业发展有限公司、珠海泰基建筑设计工程有限公司、湖南省机械工业设计研究院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10.28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公共建筑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保利香槟国际购物中心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长沙天骄房地产开发有限公司、中机国际工程设计研究院有限责任公司、长沙绿建节能科技有限公司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12.49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住宅建筑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长沙恒大国际广场一期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1~5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号住宅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长沙天玺置业有限公司、深圳市建筑设计研究总院有限公司、长沙绿建节能科技有限公司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8.26</w:t>
            </w:r>
          </w:p>
        </w:tc>
      </w:tr>
      <w:tr w:rsidR="00ED6BCA">
        <w:trPr>
          <w:cantSplit/>
          <w:trHeight w:val="888"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公共建筑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长沙恒大国际广场一期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3a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栋商业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长沙天玺置业有限公司、深圳市建筑设计研究总院有限公司、长沙绿建节能科技有限公司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0.11</w:t>
            </w:r>
          </w:p>
        </w:tc>
      </w:tr>
      <w:tr w:rsidR="00ED6BCA">
        <w:trPr>
          <w:cantSplit/>
          <w:trHeight w:val="1394"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住宅建筑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梅溪香山（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1#~7#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住宅）项目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湖南长房海林投资置业有限公司、清华大学建筑设计研究院有限公司、湖南省机械工业设计研究院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7.36</w:t>
            </w:r>
          </w:p>
        </w:tc>
      </w:tr>
      <w:tr w:rsidR="00ED6BCA">
        <w:trPr>
          <w:cantSplit/>
          <w:trHeight w:val="985"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公共建筑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梅溪香山（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8-2#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）项目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湖南长房海林投资置业有限公司、清华大学建筑设计研究院有限公司、湖南省机械工业设计研究院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0.13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住宅建筑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和顺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洋湖壹号（</w:t>
            </w:r>
            <w:r>
              <w:rPr>
                <w:rFonts w:ascii="Times New Roman" w:eastAsiaTheme="minorEastAsia" w:hAnsiTheme="minorEastAsia" w:cs="Times New Roman"/>
                <w:kern w:val="0"/>
                <w:sz w:val="24"/>
                <w:szCs w:val="24"/>
              </w:rPr>
              <w:t>住宅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1#</w:t>
            </w:r>
            <w:r>
              <w:rPr>
                <w:rFonts w:ascii="Times New Roman" w:eastAsiaTheme="minorEastAsia" w:hAnsiTheme="minorEastAsia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2#</w:t>
            </w:r>
            <w:r>
              <w:rPr>
                <w:rFonts w:ascii="Times New Roman" w:eastAsiaTheme="minorEastAsia" w:hAnsiTheme="minorEastAsia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3#</w:t>
            </w:r>
            <w:r>
              <w:rPr>
                <w:rFonts w:ascii="Times New Roman" w:eastAsiaTheme="minorEastAsia" w:hAnsiTheme="minorEastAsia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4#</w:t>
            </w:r>
            <w:r>
              <w:rPr>
                <w:rFonts w:ascii="Times New Roman" w:eastAsiaTheme="minorEastAsia" w:hAnsiTheme="minorEastAsia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5#</w:t>
            </w:r>
            <w:r>
              <w:rPr>
                <w:rFonts w:ascii="Times New Roman" w:eastAsiaTheme="minorEastAsia" w:hAnsiTheme="minorEastAsia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6#</w:t>
            </w:r>
            <w:r>
              <w:rPr>
                <w:rFonts w:ascii="Times New Roman" w:eastAsiaTheme="minorEastAsia" w:hAnsiTheme="minorEastAsia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7#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）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长沙兴和顺置业有限公司、长沙市城市建设科学研究院、中机国际工程设计研究院有限责任公司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12.36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公共建筑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和顺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洋湖壹号（商业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1#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2#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3#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4#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5#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6#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7#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8#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、综合体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1#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）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长沙兴和顺置业有限公司、长沙市城市建设科学研究院、中机国际工程设计研究院有限责任公司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3.91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住宅建筑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中国铁建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洋湖垸项目（一期）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～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号楼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中铁城建集团房地产开发有限公司、湖南绿碳建筑科技有限公司、中国建筑设计院有限公司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一星级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8.89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公共建筑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中国铁建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洋湖垸项目（一期）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号楼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中铁城建集团房地产开发有限公司、湖南绿碳建筑科技有限公司、中国建筑设计院有限公司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二星级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2.49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住宅建筑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达美溪湖湾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G01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地块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A-1#~A-3#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栋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湖南新达美梅溪房地产开发有限公司、湖南绿碳建筑科技有限公司、深圳和华国际工程与设计有限公司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二星级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12.17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公共建筑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达美溪湖湾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G01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地块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A-4#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栋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湖南新达美梅溪房地产开发有限公司、湖南绿碳建筑科技有限公司、深圳和华国际工程与设计有限公司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二星级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3.82</w:t>
            </w:r>
          </w:p>
        </w:tc>
      </w:tr>
      <w:tr w:rsidR="00ED6BCA">
        <w:trPr>
          <w:cantSplit/>
          <w:jc w:val="center"/>
        </w:trPr>
        <w:tc>
          <w:tcPr>
            <w:tcW w:w="817" w:type="dxa"/>
            <w:vAlign w:val="center"/>
          </w:tcPr>
          <w:p w:rsidR="00ED6BCA" w:rsidRDefault="00ED6BCA">
            <w:pPr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公共建筑</w:t>
            </w:r>
          </w:p>
        </w:tc>
        <w:tc>
          <w:tcPr>
            <w:tcW w:w="3241" w:type="dxa"/>
            <w:vAlign w:val="center"/>
          </w:tcPr>
          <w:p w:rsidR="00ED6BCA" w:rsidRDefault="00B969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嘉熙中心项目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A#</w:t>
            </w: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（原办公楼）</w:t>
            </w:r>
          </w:p>
        </w:tc>
        <w:tc>
          <w:tcPr>
            <w:tcW w:w="3846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湖南省嘉熙国际房地产开发有限公司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设计标识</w:t>
            </w:r>
          </w:p>
        </w:tc>
        <w:tc>
          <w:tcPr>
            <w:tcW w:w="73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二星级</w:t>
            </w:r>
          </w:p>
        </w:tc>
        <w:tc>
          <w:tcPr>
            <w:tcW w:w="884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/>
                <w:sz w:val="24"/>
                <w:szCs w:val="24"/>
              </w:rPr>
              <w:t>长沙</w:t>
            </w:r>
          </w:p>
        </w:tc>
        <w:tc>
          <w:tcPr>
            <w:tcW w:w="1327" w:type="dxa"/>
            <w:vAlign w:val="center"/>
          </w:tcPr>
          <w:p w:rsidR="00ED6BCA" w:rsidRDefault="00B969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8.95</w:t>
            </w:r>
          </w:p>
        </w:tc>
      </w:tr>
    </w:tbl>
    <w:p w:rsidR="00ED6BCA" w:rsidRDefault="00ED6BCA">
      <w:pP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</w:pPr>
    </w:p>
    <w:sectPr w:rsidR="00ED6BCA" w:rsidSect="00ED6BCA">
      <w:headerReference w:type="default" r:id="rId9"/>
      <w:footerReference w:type="default" r:id="rId10"/>
      <w:pgSz w:w="16160" w:h="11907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99C" w:rsidRDefault="00B9699C" w:rsidP="00ED6BCA">
      <w:r>
        <w:separator/>
      </w:r>
    </w:p>
  </w:endnote>
  <w:endnote w:type="continuationSeparator" w:id="1">
    <w:p w:rsidR="00B9699C" w:rsidRDefault="00B9699C" w:rsidP="00ED6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BCA" w:rsidRDefault="00ED6BC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ED6BCA" w:rsidRDefault="00ED6BC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9699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9028CF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99C" w:rsidRDefault="00B9699C" w:rsidP="00ED6BCA">
      <w:r>
        <w:separator/>
      </w:r>
    </w:p>
  </w:footnote>
  <w:footnote w:type="continuationSeparator" w:id="1">
    <w:p w:rsidR="00B9699C" w:rsidRDefault="00B9699C" w:rsidP="00ED6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BCA" w:rsidRDefault="00ED6BCA">
    <w:pPr>
      <w:pStyle w:val="a4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09D8"/>
    <w:multiLevelType w:val="multilevel"/>
    <w:tmpl w:val="0B1609D8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A42"/>
    <w:rsid w:val="00003D29"/>
    <w:rsid w:val="00013255"/>
    <w:rsid w:val="00013777"/>
    <w:rsid w:val="00013BC1"/>
    <w:rsid w:val="00027E9F"/>
    <w:rsid w:val="00046F79"/>
    <w:rsid w:val="00064C9E"/>
    <w:rsid w:val="00082392"/>
    <w:rsid w:val="00083D43"/>
    <w:rsid w:val="00086626"/>
    <w:rsid w:val="000926A0"/>
    <w:rsid w:val="000976E7"/>
    <w:rsid w:val="000B4D82"/>
    <w:rsid w:val="000B4E37"/>
    <w:rsid w:val="000C2E19"/>
    <w:rsid w:val="000C34E9"/>
    <w:rsid w:val="000E25A8"/>
    <w:rsid w:val="000E7A4E"/>
    <w:rsid w:val="000F4E50"/>
    <w:rsid w:val="00100A42"/>
    <w:rsid w:val="00106B93"/>
    <w:rsid w:val="001253AD"/>
    <w:rsid w:val="0012672C"/>
    <w:rsid w:val="00135E37"/>
    <w:rsid w:val="00155CB3"/>
    <w:rsid w:val="00160594"/>
    <w:rsid w:val="00161AA7"/>
    <w:rsid w:val="00165DD4"/>
    <w:rsid w:val="00166158"/>
    <w:rsid w:val="00167B0D"/>
    <w:rsid w:val="00194F9D"/>
    <w:rsid w:val="001B023D"/>
    <w:rsid w:val="001C6696"/>
    <w:rsid w:val="001E6B0F"/>
    <w:rsid w:val="001F1D6A"/>
    <w:rsid w:val="001F4831"/>
    <w:rsid w:val="002114EF"/>
    <w:rsid w:val="002162A6"/>
    <w:rsid w:val="00237AAA"/>
    <w:rsid w:val="00251EEB"/>
    <w:rsid w:val="002561C2"/>
    <w:rsid w:val="00256C37"/>
    <w:rsid w:val="00267543"/>
    <w:rsid w:val="00267C47"/>
    <w:rsid w:val="002749F9"/>
    <w:rsid w:val="002768BF"/>
    <w:rsid w:val="00280BD8"/>
    <w:rsid w:val="00291571"/>
    <w:rsid w:val="00296C78"/>
    <w:rsid w:val="002A4587"/>
    <w:rsid w:val="002B34C8"/>
    <w:rsid w:val="002D18E6"/>
    <w:rsid w:val="002D68AC"/>
    <w:rsid w:val="002E23A8"/>
    <w:rsid w:val="0030594E"/>
    <w:rsid w:val="003162A7"/>
    <w:rsid w:val="00327A15"/>
    <w:rsid w:val="003531FD"/>
    <w:rsid w:val="0035590F"/>
    <w:rsid w:val="00361A97"/>
    <w:rsid w:val="00361DFC"/>
    <w:rsid w:val="0036531E"/>
    <w:rsid w:val="00367BCF"/>
    <w:rsid w:val="0037099C"/>
    <w:rsid w:val="003817BF"/>
    <w:rsid w:val="003858C3"/>
    <w:rsid w:val="00386F2B"/>
    <w:rsid w:val="003962D7"/>
    <w:rsid w:val="00397ADA"/>
    <w:rsid w:val="003A4590"/>
    <w:rsid w:val="003A7D97"/>
    <w:rsid w:val="003C015B"/>
    <w:rsid w:val="003C5512"/>
    <w:rsid w:val="003C61AB"/>
    <w:rsid w:val="003E5147"/>
    <w:rsid w:val="003F0AF1"/>
    <w:rsid w:val="003F0E9F"/>
    <w:rsid w:val="004041B6"/>
    <w:rsid w:val="00411C0A"/>
    <w:rsid w:val="004716E7"/>
    <w:rsid w:val="004722A4"/>
    <w:rsid w:val="00476EBF"/>
    <w:rsid w:val="00482EE6"/>
    <w:rsid w:val="00483AB2"/>
    <w:rsid w:val="00497DD7"/>
    <w:rsid w:val="004B4626"/>
    <w:rsid w:val="004E07B9"/>
    <w:rsid w:val="004E7926"/>
    <w:rsid w:val="00503662"/>
    <w:rsid w:val="00522FA2"/>
    <w:rsid w:val="00540907"/>
    <w:rsid w:val="005502C1"/>
    <w:rsid w:val="00552EA2"/>
    <w:rsid w:val="00557EA1"/>
    <w:rsid w:val="005A7A05"/>
    <w:rsid w:val="005B59BB"/>
    <w:rsid w:val="005C1836"/>
    <w:rsid w:val="005C7138"/>
    <w:rsid w:val="005C774D"/>
    <w:rsid w:val="00601AC0"/>
    <w:rsid w:val="00604B0C"/>
    <w:rsid w:val="00605CC2"/>
    <w:rsid w:val="00616116"/>
    <w:rsid w:val="00616840"/>
    <w:rsid w:val="00624DC8"/>
    <w:rsid w:val="00626617"/>
    <w:rsid w:val="0063169F"/>
    <w:rsid w:val="00641E15"/>
    <w:rsid w:val="00645ABB"/>
    <w:rsid w:val="00683D1B"/>
    <w:rsid w:val="00685661"/>
    <w:rsid w:val="006A506C"/>
    <w:rsid w:val="006C1048"/>
    <w:rsid w:val="006C2D8A"/>
    <w:rsid w:val="006D52BC"/>
    <w:rsid w:val="006E17F4"/>
    <w:rsid w:val="006E6DB6"/>
    <w:rsid w:val="006F244F"/>
    <w:rsid w:val="00701C6A"/>
    <w:rsid w:val="00702ACA"/>
    <w:rsid w:val="00716C80"/>
    <w:rsid w:val="00740B56"/>
    <w:rsid w:val="007511C6"/>
    <w:rsid w:val="007642E1"/>
    <w:rsid w:val="007663B3"/>
    <w:rsid w:val="0077547B"/>
    <w:rsid w:val="00794828"/>
    <w:rsid w:val="00795D1B"/>
    <w:rsid w:val="00797CA5"/>
    <w:rsid w:val="007A0FEB"/>
    <w:rsid w:val="007A4BCD"/>
    <w:rsid w:val="007B76B8"/>
    <w:rsid w:val="007C3A33"/>
    <w:rsid w:val="007E0AF6"/>
    <w:rsid w:val="007E2D9A"/>
    <w:rsid w:val="007E5BB2"/>
    <w:rsid w:val="007F47CB"/>
    <w:rsid w:val="007F7338"/>
    <w:rsid w:val="008020B2"/>
    <w:rsid w:val="00804C0A"/>
    <w:rsid w:val="00806783"/>
    <w:rsid w:val="00814125"/>
    <w:rsid w:val="00830AC4"/>
    <w:rsid w:val="0083707F"/>
    <w:rsid w:val="008407B2"/>
    <w:rsid w:val="00846467"/>
    <w:rsid w:val="00850DC1"/>
    <w:rsid w:val="0085277B"/>
    <w:rsid w:val="0085604E"/>
    <w:rsid w:val="0085741F"/>
    <w:rsid w:val="00871816"/>
    <w:rsid w:val="00876ED2"/>
    <w:rsid w:val="00890D62"/>
    <w:rsid w:val="008B3C09"/>
    <w:rsid w:val="008D670F"/>
    <w:rsid w:val="008D792A"/>
    <w:rsid w:val="008E517B"/>
    <w:rsid w:val="009028CF"/>
    <w:rsid w:val="00911836"/>
    <w:rsid w:val="00930920"/>
    <w:rsid w:val="00943FF7"/>
    <w:rsid w:val="00944ACD"/>
    <w:rsid w:val="00946117"/>
    <w:rsid w:val="0097347F"/>
    <w:rsid w:val="0099347B"/>
    <w:rsid w:val="009A6437"/>
    <w:rsid w:val="009C3977"/>
    <w:rsid w:val="009C58DA"/>
    <w:rsid w:val="009D6283"/>
    <w:rsid w:val="009E011A"/>
    <w:rsid w:val="009E5878"/>
    <w:rsid w:val="009E7A4D"/>
    <w:rsid w:val="009F0E3A"/>
    <w:rsid w:val="00A27DBF"/>
    <w:rsid w:val="00A27F00"/>
    <w:rsid w:val="00A33D66"/>
    <w:rsid w:val="00A60F11"/>
    <w:rsid w:val="00A63B1C"/>
    <w:rsid w:val="00A73373"/>
    <w:rsid w:val="00A7631F"/>
    <w:rsid w:val="00AB4826"/>
    <w:rsid w:val="00AC68E4"/>
    <w:rsid w:val="00AD1D35"/>
    <w:rsid w:val="00AD2633"/>
    <w:rsid w:val="00AE5940"/>
    <w:rsid w:val="00B00201"/>
    <w:rsid w:val="00B2015E"/>
    <w:rsid w:val="00B34917"/>
    <w:rsid w:val="00B36731"/>
    <w:rsid w:val="00B62B89"/>
    <w:rsid w:val="00B65AE3"/>
    <w:rsid w:val="00B835DC"/>
    <w:rsid w:val="00B92078"/>
    <w:rsid w:val="00B94033"/>
    <w:rsid w:val="00B946A8"/>
    <w:rsid w:val="00B95B6B"/>
    <w:rsid w:val="00B9699C"/>
    <w:rsid w:val="00BB419D"/>
    <w:rsid w:val="00BD6ACF"/>
    <w:rsid w:val="00C0442C"/>
    <w:rsid w:val="00C15474"/>
    <w:rsid w:val="00C21D62"/>
    <w:rsid w:val="00C2364D"/>
    <w:rsid w:val="00C266B0"/>
    <w:rsid w:val="00C27D75"/>
    <w:rsid w:val="00C40054"/>
    <w:rsid w:val="00C5705C"/>
    <w:rsid w:val="00C82B8A"/>
    <w:rsid w:val="00C9347E"/>
    <w:rsid w:val="00CC0C76"/>
    <w:rsid w:val="00CD4172"/>
    <w:rsid w:val="00CF4D4A"/>
    <w:rsid w:val="00D0690C"/>
    <w:rsid w:val="00D31608"/>
    <w:rsid w:val="00D41E58"/>
    <w:rsid w:val="00D664F5"/>
    <w:rsid w:val="00D67EF6"/>
    <w:rsid w:val="00D76A3E"/>
    <w:rsid w:val="00D86188"/>
    <w:rsid w:val="00D90E68"/>
    <w:rsid w:val="00DB2EDB"/>
    <w:rsid w:val="00DC0DEF"/>
    <w:rsid w:val="00DC74CB"/>
    <w:rsid w:val="00DD155D"/>
    <w:rsid w:val="00DD6B06"/>
    <w:rsid w:val="00DE161F"/>
    <w:rsid w:val="00DE4939"/>
    <w:rsid w:val="00DE4E17"/>
    <w:rsid w:val="00DF54E5"/>
    <w:rsid w:val="00E05314"/>
    <w:rsid w:val="00E10143"/>
    <w:rsid w:val="00E2700C"/>
    <w:rsid w:val="00E613D9"/>
    <w:rsid w:val="00E82196"/>
    <w:rsid w:val="00E825C4"/>
    <w:rsid w:val="00E90C65"/>
    <w:rsid w:val="00E96457"/>
    <w:rsid w:val="00EA1D80"/>
    <w:rsid w:val="00EB6116"/>
    <w:rsid w:val="00EC016A"/>
    <w:rsid w:val="00EC1BD5"/>
    <w:rsid w:val="00ED3104"/>
    <w:rsid w:val="00ED6BCA"/>
    <w:rsid w:val="00EE1124"/>
    <w:rsid w:val="00EE64ED"/>
    <w:rsid w:val="00F163AA"/>
    <w:rsid w:val="00F30C40"/>
    <w:rsid w:val="00F4719E"/>
    <w:rsid w:val="00F52BBC"/>
    <w:rsid w:val="00F53E66"/>
    <w:rsid w:val="00F71392"/>
    <w:rsid w:val="00F9404E"/>
    <w:rsid w:val="00FC5AAD"/>
    <w:rsid w:val="00FE0ADF"/>
    <w:rsid w:val="00FE1D21"/>
    <w:rsid w:val="00FE3EE4"/>
    <w:rsid w:val="00FE60CC"/>
    <w:rsid w:val="0E152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C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D6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ED6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ED6BC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locked/>
    <w:rsid w:val="00ED6BCA"/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D6BCA"/>
    <w:rPr>
      <w:sz w:val="18"/>
      <w:szCs w:val="18"/>
    </w:rPr>
  </w:style>
  <w:style w:type="paragraph" w:customStyle="1" w:styleId="CharCharCharChar">
    <w:name w:val="Char Char Char Char"/>
    <w:basedOn w:val="a"/>
    <w:rsid w:val="00ED6BCA"/>
    <w:rPr>
      <w:rFonts w:ascii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8064F9B2-6061-4B24-AAFE-8D0CF710C1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462</Words>
  <Characters>2635</Characters>
  <Application>Microsoft Office Word</Application>
  <DocSecurity>0</DocSecurity>
  <Lines>21</Lines>
  <Paragraphs>6</Paragraphs>
  <ScaleCrop>false</ScaleCrop>
  <Company>Microsoft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北大软件</cp:lastModifiedBy>
  <cp:revision>171</cp:revision>
  <cp:lastPrinted>2017-03-16T04:41:00Z</cp:lastPrinted>
  <dcterms:created xsi:type="dcterms:W3CDTF">2015-12-16T00:44:00Z</dcterms:created>
  <dcterms:modified xsi:type="dcterms:W3CDTF">2017-03-17T01:40:00Z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